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C"/>
  <w:body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bookmarkStart w:id="0" w:name="_GoBack"/>
      <w:bookmarkEnd w:id="0"/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УКАЗ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ПРЕЗИДЕНТА РОССИЙСКОЙ ФЕДЕРАЦИИ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 мерах по противодействию терроризму</w:t>
      </w:r>
    </w:p>
    <w:p w:rsidR="00000000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указов Президента Российской Федерации от 02.08.2006 № 832с, от 04.11.2007 № 1470, от 29.02.2008 № 284, от 08.08.2008 № 1188, от 04.06.2009 № 631, от 10.11.2009 </w:t>
      </w:r>
      <w:r>
        <w:rPr>
          <w:rStyle w:val="mark"/>
          <w:color w:val="333333"/>
          <w:sz w:val="27"/>
          <w:szCs w:val="27"/>
        </w:rPr>
        <w:t>№ 1267, от 22.04.2010 № 500, от 08.10.2010 № 1222, от 02.09.2012 № 1258, от 26.06.2013 № 579, от 27.06.2014 № 479, от 26.12.2015 № 664, от 07.12.2016 № 656, от 07.12.2016 № 657, от 29.07.2017 № 345, от 25.11.2019 № 569)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целях совершенствования государс</w:t>
      </w:r>
      <w:r>
        <w:rPr>
          <w:color w:val="333333"/>
          <w:sz w:val="27"/>
          <w:szCs w:val="27"/>
        </w:rPr>
        <w:t>твенного управления в области противодействия терроризму постановляю: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Образовать Национальный антитеррористический комитет (далее - Комитет).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Установить, что председателем Национального антитеррористического комитета (далее - председатель Комитета) п</w:t>
      </w:r>
      <w:r>
        <w:rPr>
          <w:color w:val="333333"/>
          <w:sz w:val="27"/>
          <w:szCs w:val="27"/>
        </w:rPr>
        <w:t>о должности является директор Федеральной службы безопасности Российской Федерации.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</w:t>
      </w:r>
      <w:r>
        <w:rPr>
          <w:color w:val="333333"/>
          <w:sz w:val="27"/>
          <w:szCs w:val="27"/>
        </w:rPr>
        <w:t xml:space="preserve">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Руководителями антитеррористических комиссий в субъектах Российской </w:t>
      </w:r>
      <w:r>
        <w:rPr>
          <w:color w:val="333333"/>
          <w:sz w:val="27"/>
          <w:szCs w:val="27"/>
        </w:rPr>
        <w:t>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4. Для организации планирования применения сил и средств федеральных органов исполнительной власти и</w:t>
      </w:r>
      <w:r>
        <w:rPr>
          <w:rStyle w:val="ed"/>
          <w:color w:val="333333"/>
          <w:sz w:val="27"/>
          <w:szCs w:val="27"/>
        </w:rPr>
        <w:t xml:space="preserve"> их территориальных органов по борьбе с терроризмом, а также для управления контртеррористическими операциями образовать: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а) в составе Комитета - Федеральный оперативный штаб;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б) оперативные штабы в субъектах Российской Федерации.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(Пункт в редакции Указа П</w:t>
      </w:r>
      <w:r>
        <w:rPr>
          <w:rStyle w:val="mark"/>
          <w:color w:val="333333"/>
          <w:sz w:val="27"/>
          <w:szCs w:val="27"/>
        </w:rPr>
        <w:t>резидента Российской Федерации от 02.08.2006 № 832с)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4</w:t>
      </w:r>
      <w:r>
        <w:rPr>
          <w:rStyle w:val="w91"/>
          <w:color w:val="333333"/>
          <w:sz w:val="27"/>
          <w:szCs w:val="27"/>
        </w:rPr>
        <w:t>1</w:t>
      </w:r>
      <w:r>
        <w:rPr>
          <w:rStyle w:val="ed"/>
          <w:color w:val="333333"/>
          <w:sz w:val="27"/>
          <w:szCs w:val="27"/>
        </w:rPr>
        <w:t>. Возложить функцию по непосредственному руководству специальными силами и средствами по обнаружению и пресечению деятельности террористических организаций и групп, их лидеров и лиц, участвующих в орга</w:t>
      </w:r>
      <w:r>
        <w:rPr>
          <w:rStyle w:val="ed"/>
          <w:color w:val="333333"/>
          <w:sz w:val="27"/>
          <w:szCs w:val="27"/>
        </w:rPr>
        <w:t>низации и осуществлении террористических актов на территории Северо-Кавказского региона Российской Федерации, на оперативные штабы в субъектах Российской Федерации, на территориях которых дислоцируются указанные силы и средства.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Абзац. (Утратил силу - Указ</w:t>
      </w:r>
      <w:r>
        <w:rPr>
          <w:rStyle w:val="mark"/>
          <w:color w:val="333333"/>
          <w:sz w:val="27"/>
          <w:szCs w:val="27"/>
        </w:rPr>
        <w:t xml:space="preserve">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Абзац. (Утратил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Абзац. (Утратил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указов Президента Российской</w:t>
      </w:r>
      <w:r>
        <w:rPr>
          <w:rStyle w:val="mark"/>
          <w:color w:val="333333"/>
          <w:sz w:val="27"/>
          <w:szCs w:val="27"/>
        </w:rPr>
        <w:t xml:space="preserve"> Федерации от 02.08.2006 № 832с; от 10.11.2009 № 1267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- вступает в силу с 1 октября 2009 г.)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Установить, что: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решения Федерального оперативного штаба, принятые в соответствии с его компетенцией, обязательны для всех государственных органов, представи</w:t>
      </w:r>
      <w:r>
        <w:rPr>
          <w:color w:val="333333"/>
          <w:sz w:val="27"/>
          <w:szCs w:val="27"/>
        </w:rPr>
        <w:t>тели которых входят в его состав и в состав оперативных штабов в субъектах Российской Федерации;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</w:t>
      </w:r>
      <w:r>
        <w:rPr>
          <w:color w:val="333333"/>
          <w:sz w:val="27"/>
          <w:szCs w:val="27"/>
        </w:rPr>
        <w:t>авители которых входят в их состав.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Установить, что: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руководителя Федерального оперативного штаба назначает председатель Комитета;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руководителями оперативных штабов в субъектах Российской Федерации по должности являются руководители территориальны</w:t>
      </w:r>
      <w:r>
        <w:rPr>
          <w:color w:val="333333"/>
          <w:sz w:val="27"/>
          <w:szCs w:val="27"/>
        </w:rPr>
        <w:t>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</w:t>
      </w:r>
      <w:r>
        <w:rPr>
          <w:rStyle w:val="ed"/>
          <w:color w:val="333333"/>
          <w:sz w:val="27"/>
          <w:szCs w:val="27"/>
        </w:rPr>
        <w:t>;</w:t>
      </w:r>
      <w:r>
        <w:rPr>
          <w:rStyle w:val="mark"/>
          <w:color w:val="333333"/>
          <w:sz w:val="27"/>
          <w:szCs w:val="27"/>
        </w:rPr>
        <w:t xml:space="preserve"> (В редакции указов Президента Российской Федерации от 02.08.2006 № 832с; от 10.11.2009 № 1</w:t>
      </w:r>
      <w:r>
        <w:rPr>
          <w:rStyle w:val="mark"/>
          <w:color w:val="333333"/>
          <w:sz w:val="27"/>
          <w:szCs w:val="27"/>
        </w:rPr>
        <w:t>267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- вступает в силу с 1 октября 2009 г.)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в) </w:t>
      </w:r>
      <w:r>
        <w:rPr>
          <w:rStyle w:val="mark"/>
          <w:color w:val="333333"/>
          <w:sz w:val="27"/>
          <w:szCs w:val="27"/>
        </w:rPr>
        <w:t>(Утратил силу с 1 октября 2009 г. - Указ Президента Российской Федерации от 10.11.2009 № 1267)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г) </w:t>
      </w: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29.07.2017 № 345)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</w:t>
      </w:r>
      <w:r>
        <w:rPr>
          <w:rStyle w:val="mark"/>
          <w:color w:val="333333"/>
          <w:sz w:val="27"/>
          <w:szCs w:val="27"/>
        </w:rPr>
        <w:t>(Утратил силу </w:t>
      </w:r>
      <w:r>
        <w:rPr>
          <w:rStyle w:val="mark"/>
          <w:color w:val="333333"/>
          <w:sz w:val="27"/>
          <w:szCs w:val="27"/>
        </w:rPr>
        <w:t>- Указ Президента Российской Федерации от 02.08.2006 № 832с)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7</w:t>
      </w:r>
      <w:r>
        <w:rPr>
          <w:rStyle w:val="w91"/>
          <w:color w:val="333333"/>
          <w:sz w:val="27"/>
          <w:szCs w:val="27"/>
        </w:rPr>
        <w:t>1</w:t>
      </w:r>
      <w:r>
        <w:rPr>
          <w:rStyle w:val="ed"/>
          <w:color w:val="333333"/>
          <w:sz w:val="27"/>
          <w:szCs w:val="27"/>
        </w:rPr>
        <w:t xml:space="preserve">. Министерству внутренних дел Российской Федерации совместно с Министерством обороны Российской Федерации до 15 декабря 2006 г. представить в установленном порядке предложения по реорганизации </w:t>
      </w:r>
      <w:r>
        <w:rPr>
          <w:rStyle w:val="ed"/>
          <w:color w:val="333333"/>
          <w:sz w:val="27"/>
          <w:szCs w:val="27"/>
        </w:rPr>
        <w:t>Объединенной группировки, предусмотрев возможность поэтапного вывода в 2007 - 2008 годах подразделений внутренних войск Министерства внутренних дел Российской Федерации и Вооруженных Сил Российской Федерации, дислоцированных в Чеченской Республике на време</w:t>
      </w:r>
      <w:r>
        <w:rPr>
          <w:rStyle w:val="ed"/>
          <w:color w:val="333333"/>
          <w:sz w:val="27"/>
          <w:szCs w:val="27"/>
        </w:rPr>
        <w:t>нной основе.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(Дополнен - Указ Президента Российской Федерации от 02.08.2006 № 832с)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</w:t>
      </w: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8</w:t>
      </w:r>
      <w:r>
        <w:rPr>
          <w:rStyle w:val="w91"/>
          <w:color w:val="333333"/>
          <w:sz w:val="27"/>
          <w:szCs w:val="27"/>
        </w:rPr>
        <w:t>1</w:t>
      </w:r>
      <w:r>
        <w:rPr>
          <w:rStyle w:val="ed"/>
          <w:color w:val="333333"/>
          <w:sz w:val="27"/>
          <w:szCs w:val="27"/>
        </w:rPr>
        <w:t>. </w:t>
      </w: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</w:t>
      </w:r>
      <w:r>
        <w:rPr>
          <w:rStyle w:val="mark"/>
          <w:color w:val="333333"/>
          <w:sz w:val="27"/>
          <w:szCs w:val="27"/>
        </w:rPr>
        <w:t>(Утратил силу </w:t>
      </w:r>
      <w:r>
        <w:rPr>
          <w:rStyle w:val="mark"/>
          <w:color w:val="333333"/>
          <w:sz w:val="27"/>
          <w:szCs w:val="27"/>
        </w:rPr>
        <w:t>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Утвердить прилагаемые: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</w:t>
      </w: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</w:t>
      </w: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02.09.2012 № 1258)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состав анти</w:t>
      </w:r>
      <w:r>
        <w:rPr>
          <w:color w:val="333333"/>
          <w:sz w:val="27"/>
          <w:szCs w:val="27"/>
        </w:rPr>
        <w:t>террористической комиссии в субъекте Российской Федерации по должностям;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состав Федерального оперативного штаба по должностям;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д) состав оперативного штаба в субъекте Российской Федерации по должностям</w:t>
      </w:r>
      <w:r>
        <w:rPr>
          <w:rStyle w:val="ed"/>
          <w:color w:val="333333"/>
          <w:sz w:val="27"/>
          <w:szCs w:val="27"/>
        </w:rPr>
        <w:t>;</w:t>
      </w:r>
      <w:r>
        <w:rPr>
          <w:rStyle w:val="mark"/>
          <w:color w:val="333333"/>
          <w:sz w:val="27"/>
          <w:szCs w:val="27"/>
        </w:rPr>
        <w:t xml:space="preserve"> (В редакции указов Президента Российской Федерации</w:t>
      </w:r>
      <w:r>
        <w:rPr>
          <w:rStyle w:val="mark"/>
          <w:color w:val="333333"/>
          <w:sz w:val="27"/>
          <w:szCs w:val="27"/>
        </w:rPr>
        <w:t xml:space="preserve"> от 02.08.2006 № 832с; от 10.11.2009 № 1267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- вступает в силу с 1 октября 2009 г.)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е) </w:t>
      </w:r>
      <w:r>
        <w:rPr>
          <w:rStyle w:val="mark"/>
          <w:color w:val="333333"/>
          <w:sz w:val="27"/>
          <w:szCs w:val="27"/>
        </w:rPr>
        <w:t>(Утратил силу с 1 октября 2009 г. - Указ Президента Российской Федерации от 10.11.2009 № 1267)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11. Образовать для организационного и материально-технического обеспечения </w:t>
      </w:r>
      <w:r>
        <w:rPr>
          <w:color w:val="333333"/>
          <w:sz w:val="27"/>
          <w:szCs w:val="27"/>
        </w:rPr>
        <w:t>деятельности Комитета, Федерального оперативного штаба и оперативных штабов в субъектах Российской Федерации: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в составе Федеральной службы безопасности Российской Федерации - аппарат Национального антитеррористического комитета;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в органах федеральной</w:t>
      </w:r>
      <w:r>
        <w:rPr>
          <w:color w:val="333333"/>
          <w:sz w:val="27"/>
          <w:szCs w:val="27"/>
        </w:rPr>
        <w:t xml:space="preserve"> службы безопасности - аппараты соответствующих оперативных штабов.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12. Установить, что: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положение об антитеррористической комиссии в субъекте Российской Федерации и ее регламент утверждаются председателем Комитета;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организационное и материально-техн</w:t>
      </w:r>
      <w:r>
        <w:rPr>
          <w:color w:val="333333"/>
          <w:sz w:val="27"/>
          <w:szCs w:val="27"/>
        </w:rPr>
        <w:t>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13. Увеличить ш</w:t>
      </w:r>
      <w:r>
        <w:rPr>
          <w:color w:val="333333"/>
          <w:sz w:val="27"/>
          <w:szCs w:val="27"/>
        </w:rPr>
        <w:t>татную численность центрального аппарата: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Федеральной службы безопасности Российской Федерации - на 300 единиц;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Федеральной службы охраны Российской Федерации - на 7 единиц.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14. Установить, что: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структура аппаратов Комитета, Федерального оперативн</w:t>
      </w:r>
      <w:r>
        <w:rPr>
          <w:color w:val="333333"/>
          <w:sz w:val="27"/>
          <w:szCs w:val="27"/>
        </w:rPr>
        <w:t>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должности в аппаратах Комитета, Федерально</w:t>
      </w:r>
      <w:r>
        <w:rPr>
          <w:color w:val="333333"/>
          <w:sz w:val="27"/>
          <w:szCs w:val="27"/>
        </w:rPr>
        <w:t>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</w:t>
      </w:r>
      <w:r>
        <w:rPr>
          <w:color w:val="333333"/>
          <w:sz w:val="27"/>
          <w:szCs w:val="27"/>
        </w:rPr>
        <w:t>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15. Председателю Комитета, руководителям Федерального оперативного штаба и оперативных штабов в субъектах Российской</w:t>
      </w:r>
      <w:r>
        <w:rPr>
          <w:color w:val="333333"/>
          <w:sz w:val="27"/>
          <w:szCs w:val="27"/>
        </w:rPr>
        <w:t xml:space="preserve"> Федерации в месячный срок утвердить их персональный состав.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16. Председателю Комитета: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в 2-месячный срок утвердить: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положения о Федеральном оперативном штабе и оперативных штабах в субъектах Российской Федерации;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в 3-месячный срок внести в установленном порядке предложения по совершенствованию управления контртеррористичес</w:t>
      </w:r>
      <w:r>
        <w:rPr>
          <w:color w:val="333333"/>
          <w:sz w:val="27"/>
          <w:szCs w:val="27"/>
        </w:rPr>
        <w:t>кими операциями на территории Северо-Кавказского региона Российской Федерации;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в 4-месячный срок утвердить положение об антитеррористической комиссии в субъекте Российской Федерации и ее регламент.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17. Правительству Российской Федерации: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в 2-месячный</w:t>
      </w:r>
      <w:r>
        <w:rPr>
          <w:color w:val="333333"/>
          <w:sz w:val="27"/>
          <w:szCs w:val="27"/>
        </w:rPr>
        <w:t xml:space="preserve"> срок представить предложения по приведению актов Президента Российской Федерации в соответствие с настоящим Указом;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в 3-месячный срок решить в установленном порядке финансовые, материально-технические и иные вопросы, связанные с реализацией настоящего </w:t>
      </w:r>
      <w:r>
        <w:rPr>
          <w:color w:val="333333"/>
          <w:sz w:val="27"/>
          <w:szCs w:val="27"/>
        </w:rPr>
        <w:t>Указа;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привести свои акты в соответствие с настоящим Указом.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18. Федеральной службе безопасности Российской Федерации в 2-месячный срок представить в установленном порядке предложения: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 внесении изменений в Положение о Федеральной службе безопасност</w:t>
      </w:r>
      <w:r>
        <w:rPr>
          <w:color w:val="333333"/>
          <w:sz w:val="27"/>
          <w:szCs w:val="27"/>
        </w:rPr>
        <w:t>и Российской Федерации;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об изменении общего количества воинских должностей, подлежащих замещению полковниками (капи</w:t>
      </w:r>
      <w:r>
        <w:rPr>
          <w:color w:val="333333"/>
          <w:sz w:val="27"/>
          <w:szCs w:val="27"/>
        </w:rPr>
        <w:t>танами 1 ранга) в органах федеральной службы безопасности.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19. Признать утратившими силу: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распоряжение Президента  Российской  Федерации  </w:t>
      </w:r>
      <w:r>
        <w:rPr>
          <w:rStyle w:val="cmd"/>
          <w:color w:val="333333"/>
          <w:sz w:val="27"/>
          <w:szCs w:val="27"/>
        </w:rPr>
        <w:t>от 13 сентября 2004 г. № 421-рп</w:t>
      </w:r>
      <w:r>
        <w:rPr>
          <w:color w:val="333333"/>
          <w:sz w:val="27"/>
          <w:szCs w:val="27"/>
        </w:rPr>
        <w:t xml:space="preserve"> "Об образовании Комиссии по вопросам координации деятельности федеральных органов испо</w:t>
      </w:r>
      <w:r>
        <w:rPr>
          <w:color w:val="333333"/>
          <w:sz w:val="27"/>
          <w:szCs w:val="27"/>
        </w:rPr>
        <w:t>лнительной власти в Южном федеральном округе" (Собрание законодательства Российской Федерации, 2004, № 38, ст. 3792);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распоряжение Президента Российской Федерации </w:t>
      </w:r>
      <w:r>
        <w:rPr>
          <w:rStyle w:val="cmd"/>
          <w:color w:val="333333"/>
          <w:sz w:val="27"/>
          <w:szCs w:val="27"/>
        </w:rPr>
        <w:t>от 29 октября 2004 г. № 511-рп</w:t>
      </w:r>
      <w:r>
        <w:rPr>
          <w:color w:val="333333"/>
          <w:sz w:val="27"/>
          <w:szCs w:val="27"/>
        </w:rPr>
        <w:t xml:space="preserve"> "О внесении изменений в состав Комиссии по вопросам координаци</w:t>
      </w:r>
      <w:r>
        <w:rPr>
          <w:color w:val="333333"/>
          <w:sz w:val="27"/>
          <w:szCs w:val="27"/>
        </w:rPr>
        <w:t>и деятельности федеральных органов исполнительной власти в Южном федеральном округе, утвержденный распоряжением Президента Российской Федерации от 13 сентября 2004 г. № 421-рп" (Собрание законодательства Российской Федерации, 2004, № 44, ст. 4345);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распоря</w:t>
      </w:r>
      <w:r>
        <w:rPr>
          <w:color w:val="333333"/>
          <w:sz w:val="27"/>
          <w:szCs w:val="27"/>
        </w:rPr>
        <w:t xml:space="preserve">жение Президента Российской Федерации </w:t>
      </w:r>
      <w:r>
        <w:rPr>
          <w:rStyle w:val="cmd"/>
          <w:color w:val="333333"/>
          <w:sz w:val="27"/>
          <w:szCs w:val="27"/>
        </w:rPr>
        <w:t>от 18 февраля 2005 г. № 62-рп</w:t>
      </w:r>
      <w:r>
        <w:rPr>
          <w:color w:val="333333"/>
          <w:sz w:val="27"/>
          <w:szCs w:val="27"/>
        </w:rPr>
        <w:t xml:space="preserve"> "О 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№ 8, ст. 646).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20. Настоящий Указ вступает в силу со дня вступления в силу Федерального закона </w:t>
      </w:r>
      <w:r>
        <w:rPr>
          <w:rStyle w:val="cmd"/>
          <w:color w:val="333333"/>
          <w:sz w:val="27"/>
          <w:szCs w:val="27"/>
        </w:rPr>
        <w:t>"О противодействии терроризму"</w:t>
      </w:r>
      <w:r>
        <w:rPr>
          <w:color w:val="333333"/>
          <w:sz w:val="27"/>
          <w:szCs w:val="27"/>
        </w:rPr>
        <w:t>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i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 В.Путин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15 февраля 2006 года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116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УТВЕРЖДЕНО</w:t>
      </w:r>
      <w:r>
        <w:rPr>
          <w:color w:val="333333"/>
          <w:sz w:val="27"/>
          <w:szCs w:val="27"/>
        </w:rPr>
        <w:br/>
        <w:t>Указом През</w:t>
      </w:r>
      <w:r>
        <w:rPr>
          <w:color w:val="333333"/>
          <w:sz w:val="27"/>
          <w:szCs w:val="27"/>
        </w:rPr>
        <w:t>идента</w:t>
      </w:r>
      <w:r>
        <w:rPr>
          <w:color w:val="333333"/>
          <w:sz w:val="27"/>
          <w:szCs w:val="27"/>
        </w:rPr>
        <w:br/>
        <w:t>Российской Федерации</w:t>
      </w:r>
      <w:r>
        <w:rPr>
          <w:color w:val="333333"/>
          <w:sz w:val="27"/>
          <w:szCs w:val="27"/>
        </w:rPr>
        <w:br/>
        <w:t>от 15 февраля 2006 г.</w:t>
      </w:r>
      <w:r>
        <w:rPr>
          <w:color w:val="333333"/>
          <w:sz w:val="27"/>
          <w:szCs w:val="27"/>
        </w:rPr>
        <w:br/>
        <w:t>№ 116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ПОЛОЖЕНИЕ</w:t>
      </w:r>
      <w:r>
        <w:rPr>
          <w:color w:val="333333"/>
          <w:sz w:val="27"/>
          <w:szCs w:val="27"/>
        </w:rPr>
        <w:br/>
        <w:t> о Национальном антитеррористическом комитете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(Утратило силу - Указ Президента Российской Федерации от 26.12.2015 № 664)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  <w:t>указом Президента</w:t>
      </w:r>
      <w:r>
        <w:rPr>
          <w:color w:val="333333"/>
          <w:sz w:val="27"/>
          <w:szCs w:val="27"/>
        </w:rPr>
        <w:br/>
        <w:t>Российской Федерации</w:t>
      </w:r>
      <w:r>
        <w:rPr>
          <w:color w:val="333333"/>
          <w:sz w:val="27"/>
          <w:szCs w:val="27"/>
        </w:rPr>
        <w:br/>
        <w:t>от 15 </w:t>
      </w:r>
      <w:r>
        <w:rPr>
          <w:color w:val="333333"/>
          <w:sz w:val="27"/>
          <w:szCs w:val="27"/>
        </w:rPr>
        <w:t>февраля 2006 г.</w:t>
      </w:r>
      <w:r>
        <w:rPr>
          <w:color w:val="333333"/>
          <w:sz w:val="27"/>
          <w:szCs w:val="27"/>
        </w:rPr>
        <w:br/>
        <w:t>№ 116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СОСТАВ</w:t>
      </w:r>
      <w:r>
        <w:rPr>
          <w:color w:val="333333"/>
          <w:sz w:val="27"/>
          <w:szCs w:val="27"/>
        </w:rPr>
        <w:br/>
        <w:t> Национального антитеррористического комитета по должностям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(Утратил силу - Указ Президента Российской Федерации от 02.09.2012 № 1258)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Указом Президента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Российской Федерации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от 15 февраля 2006 г.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№ 116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</w:t>
      </w:r>
      <w:r>
        <w:rPr>
          <w:rStyle w:val="mark"/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(в редакции Указа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Президента Российской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Федерации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от 02.08.2006 № 832с</w:t>
      </w:r>
      <w:r>
        <w:rPr>
          <w:rStyle w:val="cmd"/>
          <w:color w:val="333333"/>
          <w:sz w:val="27"/>
          <w:szCs w:val="27"/>
        </w:rPr>
        <w:t>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СОСТАВ 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антитеррористической комиссии в субъекте Российской Федерации по должностям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указов Президента Российской Федерации от 08.08.2008 № 1188; от 07.12.2016 № 656)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территориального органа ФСБ России (заместитель председателя комиссии)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Представитель законодател</w:t>
      </w:r>
      <w:r>
        <w:rPr>
          <w:rStyle w:val="ed"/>
          <w:color w:val="333333"/>
          <w:sz w:val="27"/>
          <w:szCs w:val="27"/>
        </w:rPr>
        <w:t>ьного (представительного) органа государственной власти субъекта Российской Федерации (по согласованию)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территориального органа МВД России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Главного управления МЧС России по субъекту Российской Федерации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 (Утратил силу - Указ Презид</w:t>
      </w:r>
      <w:r>
        <w:rPr>
          <w:rStyle w:val="mark"/>
          <w:color w:val="333333"/>
          <w:sz w:val="27"/>
          <w:szCs w:val="27"/>
        </w:rPr>
        <w:t>ента Российской Федерации от 07.12.2016 № 656)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Центра специальной связи и информации ФСО России в субъекте Российской Федерации*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____________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* По решению председателя антитеррористической комиссии в субъекте Российской Федерации в состав комисси</w:t>
      </w:r>
      <w:r>
        <w:rPr>
          <w:rStyle w:val="ed"/>
          <w:color w:val="333333"/>
          <w:sz w:val="27"/>
          <w:szCs w:val="27"/>
        </w:rPr>
        <w:t>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  <w:t>Указом Президента</w:t>
      </w:r>
      <w:r>
        <w:rPr>
          <w:color w:val="333333"/>
          <w:sz w:val="27"/>
          <w:szCs w:val="27"/>
        </w:rPr>
        <w:br/>
        <w:t>Российской Федерации</w:t>
      </w:r>
      <w:r>
        <w:rPr>
          <w:color w:val="333333"/>
          <w:sz w:val="27"/>
          <w:szCs w:val="27"/>
        </w:rPr>
        <w:br/>
        <w:t>от 15 февраля 2006 г.</w:t>
      </w:r>
      <w:r>
        <w:rPr>
          <w:color w:val="333333"/>
          <w:sz w:val="27"/>
          <w:szCs w:val="27"/>
        </w:rPr>
        <w:br/>
        <w:t>№ 116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СОСТАВ</w:t>
      </w:r>
      <w:r>
        <w:rPr>
          <w:color w:val="333333"/>
          <w:sz w:val="27"/>
          <w:szCs w:val="27"/>
        </w:rPr>
        <w:br/>
        <w:t> Федерального оперативного штаба по должностям</w:t>
      </w:r>
    </w:p>
    <w:p w:rsidR="00000000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указов Президента Российской Федерации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 xml:space="preserve"> от 02.08.2006 № 832с; от 04.11.2007 № 1470; от 08.08.2008 № 1188; </w:t>
      </w:r>
      <w:r>
        <w:rPr>
          <w:rStyle w:val="mark"/>
          <w:color w:val="333333"/>
          <w:sz w:val="27"/>
          <w:szCs w:val="27"/>
        </w:rPr>
        <w:t>от 04.06.2009 № 631; от 02.09.2012 № 1258; от 26.06.2013 № 579; от 27.06.2014 № 479; от 07.12.2016 № 656; от 07.12.2016 № 657)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Руководитель штаба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Министр внутренних дел Российской Федерации (заместитель руководителя штаба)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Заместитель директора ФСБ Росси</w:t>
      </w:r>
      <w:r>
        <w:rPr>
          <w:rStyle w:val="ed"/>
          <w:color w:val="333333"/>
          <w:sz w:val="27"/>
          <w:szCs w:val="27"/>
        </w:rPr>
        <w:t>и - руководитель аппарата Национального антитеррористического комитета (заместитель руководителя штаба)</w:t>
      </w:r>
      <w:r>
        <w:rPr>
          <w:rStyle w:val="mark"/>
          <w:color w:val="333333"/>
          <w:sz w:val="27"/>
          <w:szCs w:val="27"/>
        </w:rPr>
        <w:t xml:space="preserve"> (В редакции Указа Президента Российской Федерации от 02.08.2006 № 832с)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Министр обороны Российской Федерации</w:t>
      </w:r>
      <w:r>
        <w:rPr>
          <w:rStyle w:val="mark"/>
          <w:color w:val="333333"/>
          <w:sz w:val="27"/>
          <w:szCs w:val="27"/>
        </w:rPr>
        <w:t xml:space="preserve"> (В редакции Указа Президента Российской Фед</w:t>
      </w:r>
      <w:r>
        <w:rPr>
          <w:rStyle w:val="mark"/>
          <w:color w:val="333333"/>
          <w:sz w:val="27"/>
          <w:szCs w:val="27"/>
        </w:rPr>
        <w:t>ерации от 04.11.2007 № 1470)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Министр иностранных дел Российской Федерации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Директор СВР России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 (Утратил силу - Указ Президент</w:t>
      </w:r>
      <w:r>
        <w:rPr>
          <w:rStyle w:val="mark"/>
          <w:color w:val="333333"/>
          <w:sz w:val="27"/>
          <w:szCs w:val="27"/>
        </w:rPr>
        <w:t>а Российской Федерации от 07.12.2016 № 656)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Директор ФСО России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Директор Росфинмониторинга</w:t>
      </w:r>
      <w:r>
        <w:rPr>
          <w:rStyle w:val="mark"/>
          <w:color w:val="333333"/>
          <w:sz w:val="27"/>
          <w:szCs w:val="27"/>
        </w:rPr>
        <w:t xml:space="preserve"> (В редакции Указа Президента Российской Федерации от 02.09.2012 № 1258)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Генерального штаба Вооруженных Сил Российской Федерации - первый заместитель Минист</w:t>
      </w:r>
      <w:r>
        <w:rPr>
          <w:rStyle w:val="ed"/>
          <w:color w:val="333333"/>
          <w:sz w:val="27"/>
          <w:szCs w:val="27"/>
        </w:rPr>
        <w:t>ра обороны Российской Федерации</w:t>
      </w:r>
      <w:r>
        <w:rPr>
          <w:rStyle w:val="mark"/>
          <w:color w:val="333333"/>
          <w:sz w:val="27"/>
          <w:szCs w:val="27"/>
        </w:rPr>
        <w:t xml:space="preserve"> (Дополнен - Указ Президента Российской Федерации от 08.08.2008 № 1188)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Заместитель Секретаря Совета Безопасности Российской Федерации</w:t>
      </w:r>
      <w:r>
        <w:rPr>
          <w:rStyle w:val="mark"/>
          <w:color w:val="333333"/>
          <w:sz w:val="27"/>
          <w:szCs w:val="27"/>
        </w:rPr>
        <w:t xml:space="preserve"> (В редакции Указа Президента Российской Федерации от 26.06.2013 № 579)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 (Утратил силу</w:t>
      </w:r>
      <w:r>
        <w:rPr>
          <w:rStyle w:val="mark"/>
          <w:color w:val="333333"/>
          <w:sz w:val="27"/>
          <w:szCs w:val="27"/>
        </w:rPr>
        <w:t> - Указ Президента Российской Федерации от 07.12.2016 № 657)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Председатель Следственного комитета Российской Федерации</w:t>
      </w:r>
      <w:r>
        <w:rPr>
          <w:rStyle w:val="mark"/>
          <w:color w:val="333333"/>
          <w:sz w:val="27"/>
          <w:szCs w:val="27"/>
        </w:rPr>
        <w:t xml:space="preserve"> (Дополнен - Указ Президента Российской Федерации от 26.06.2013 № 579)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Директор Росгвардии - главнокомандующий войсками национальной гварди</w:t>
      </w:r>
      <w:r>
        <w:rPr>
          <w:rStyle w:val="ed"/>
          <w:color w:val="333333"/>
          <w:sz w:val="27"/>
          <w:szCs w:val="27"/>
        </w:rPr>
        <w:t>и Российской Федерации</w:t>
      </w:r>
      <w:r>
        <w:rPr>
          <w:rStyle w:val="mark"/>
          <w:color w:val="333333"/>
          <w:sz w:val="27"/>
          <w:szCs w:val="27"/>
        </w:rPr>
        <w:t xml:space="preserve"> (Дополнен - Указ Президента Российской Федерации от 07.12.2016 № 657)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Указом Президента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Российской Федерации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от 15 февраля 2006 г.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№ 116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</w:t>
      </w:r>
      <w:r>
        <w:rPr>
          <w:rStyle w:val="mark"/>
          <w:color w:val="333333"/>
          <w:sz w:val="27"/>
          <w:szCs w:val="27"/>
        </w:rPr>
        <w:t xml:space="preserve"> (в редакции Указа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Президента Российской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Федерации</w:t>
      </w:r>
      <w:r>
        <w:rPr>
          <w:color w:val="333333"/>
          <w:sz w:val="27"/>
          <w:szCs w:val="27"/>
        </w:rPr>
        <w:br/>
      </w:r>
      <w:r>
        <w:rPr>
          <w:rStyle w:val="mark"/>
          <w:color w:val="333333"/>
          <w:sz w:val="27"/>
          <w:szCs w:val="27"/>
        </w:rPr>
        <w:t> от 02.08.2006 № 832с</w:t>
      </w:r>
      <w:r>
        <w:rPr>
          <w:rStyle w:val="cmd"/>
          <w:color w:val="333333"/>
          <w:sz w:val="27"/>
          <w:szCs w:val="27"/>
        </w:rPr>
        <w:t>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СОСТАВ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оперативного штаба в субъекте Российской Федерации по должностям</w:t>
      </w:r>
    </w:p>
    <w:p w:rsidR="00000000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указов Президента Российской Федерации от 08.08.2008 № 1188, от 10.11.2009 № 1267, от 07.12.2016 № 656, от 29.07.2017 № 345, от 25.11.2019 № 569)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территориального органа ФСБ России (руководитель штаба)*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территориального органа МВД России (заместитель руководителя штаба)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Главного управления МЧС России по субъекту Российской Федерации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Представитель Вооруженных Сил Российс</w:t>
      </w:r>
      <w:r>
        <w:rPr>
          <w:rStyle w:val="ed"/>
          <w:color w:val="333333"/>
          <w:sz w:val="27"/>
          <w:szCs w:val="27"/>
        </w:rPr>
        <w:t>кой Федерации (по согласованию)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Абзац (Утратил силу - Указ Президента Российской Федерации от 07.12.2016 № 656)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Начальник Центра специальной связи и информации ФСО России в субъекте Российской Федерации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Заместитель высшего должностного лица (руководителя в</w:t>
      </w:r>
      <w:r>
        <w:rPr>
          <w:rStyle w:val="ed"/>
          <w:color w:val="333333"/>
          <w:sz w:val="27"/>
          <w:szCs w:val="27"/>
        </w:rPr>
        <w:t>ысшего исполнительного органа государственной власти) субъекта Российской Федерации**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 xml:space="preserve">Начальник территориального органа Росгвардии </w:t>
      </w:r>
      <w:r>
        <w:rPr>
          <w:rStyle w:val="mark"/>
          <w:color w:val="333333"/>
          <w:sz w:val="27"/>
          <w:szCs w:val="27"/>
        </w:rPr>
        <w:t>(Дополнен - Указ Президента Российской Федерации от 29.07.2017 № 345)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Руководитель следственного органа Следственного комитет</w:t>
      </w:r>
      <w:r>
        <w:rPr>
          <w:rStyle w:val="ed"/>
          <w:color w:val="333333"/>
          <w:sz w:val="27"/>
          <w:szCs w:val="27"/>
        </w:rPr>
        <w:t>а Российской Федерации по субъекту Российской Федерации</w:t>
      </w:r>
      <w:r>
        <w:rPr>
          <w:rStyle w:val="mark"/>
          <w:color w:val="333333"/>
          <w:sz w:val="27"/>
          <w:szCs w:val="27"/>
        </w:rPr>
        <w:t> (Дополнен - Указ Президента Российской Федерации от 25.11.2019 № 569)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____________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* Если председателем Национального антитеррористического комитета не принято иное решение.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** По решению руководителя</w:t>
      </w:r>
      <w:r>
        <w:rPr>
          <w:rStyle w:val="ed"/>
          <w:color w:val="333333"/>
          <w:sz w:val="27"/>
          <w:szCs w:val="27"/>
        </w:rPr>
        <w:t xml:space="preserve"> оперативного штаба в субъекте Российской Федерации в состав штаба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</w:t>
      </w:r>
      <w:r>
        <w:rPr>
          <w:rStyle w:val="ed"/>
          <w:color w:val="333333"/>
          <w:sz w:val="27"/>
          <w:szCs w:val="27"/>
        </w:rPr>
        <w:t>Российской Федерации по согласованию с соответствующими органами.</w:t>
      </w:r>
      <w:r>
        <w:rPr>
          <w:rStyle w:val="mark"/>
          <w:color w:val="333333"/>
          <w:sz w:val="27"/>
          <w:szCs w:val="27"/>
        </w:rPr>
        <w:t xml:space="preserve"> (В редакции Указа Президента Российской Федерации от 10.11.2009 № 1267</w:t>
      </w:r>
      <w:r>
        <w:rPr>
          <w:color w:val="333333"/>
          <w:sz w:val="27"/>
          <w:szCs w:val="27"/>
        </w:rPr>
        <w:t xml:space="preserve"> </w:t>
      </w:r>
      <w:r>
        <w:rPr>
          <w:rStyle w:val="mark"/>
          <w:color w:val="333333"/>
          <w:sz w:val="27"/>
          <w:szCs w:val="27"/>
        </w:rPr>
        <w:t>- вступает в силу с 1 октября 2009 г.)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s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УТВЕРЖДЕН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Указом Президента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Российской Федерации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от 15 февраля 2006 г.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№</w:t>
      </w:r>
      <w:r>
        <w:rPr>
          <w:rStyle w:val="ed"/>
          <w:color w:val="333333"/>
          <w:sz w:val="27"/>
          <w:szCs w:val="27"/>
        </w:rPr>
        <w:t> 116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8E1C29">
      <w:pPr>
        <w:pStyle w:val="t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СОСТАВ</w:t>
      </w:r>
      <w:r>
        <w:rPr>
          <w:color w:val="333333"/>
          <w:sz w:val="27"/>
          <w:szCs w:val="27"/>
        </w:rPr>
        <w:br/>
      </w:r>
      <w:r>
        <w:rPr>
          <w:rStyle w:val="ed"/>
          <w:color w:val="333333"/>
          <w:sz w:val="27"/>
          <w:szCs w:val="27"/>
        </w:rPr>
        <w:t> оперативного штаба в Чеченской Республике по должностям</w:t>
      </w:r>
    </w:p>
    <w:p w:rsidR="00000000" w:rsidRDefault="008E1C29">
      <w:pPr>
        <w:pStyle w:val="a3"/>
        <w:spacing w:line="300" w:lineRule="auto"/>
        <w:divId w:val="1200438802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8E1C29" w:rsidRDefault="008E1C29">
      <w:pPr>
        <w:pStyle w:val="c"/>
        <w:spacing w:line="300" w:lineRule="auto"/>
        <w:divId w:val="1200438802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(Утратил силу с 1 октября 2009 г. - Указ Президента</w:t>
      </w:r>
      <w:r>
        <w:rPr>
          <w:rStyle w:val="ed"/>
          <w:color w:val="333333"/>
          <w:sz w:val="27"/>
          <w:szCs w:val="27"/>
        </w:rPr>
        <w:t> </w:t>
      </w:r>
      <w:r>
        <w:rPr>
          <w:rStyle w:val="mark"/>
          <w:color w:val="333333"/>
          <w:sz w:val="27"/>
          <w:szCs w:val="27"/>
        </w:rPr>
        <w:t>Российской Федерации от 10.11.2009 № 1267)</w:t>
      </w:r>
    </w:p>
    <w:sectPr w:rsidR="008E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D210F"/>
    <w:rsid w:val="004D210F"/>
    <w:rsid w:val="008E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43880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2343</Words>
  <Characters>13356</Characters>
  <Application>Microsoft Office Word</Application>
  <DocSecurity>0</DocSecurity>
  <Lines>111</Lines>
  <Paragraphs>31</Paragraphs>
  <ScaleCrop>false</ScaleCrop>
  <Company/>
  <LinksUpToDate>false</LinksUpToDate>
  <CharactersWithSpaces>15668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SyDePa</dc:creator>
  <cp:lastModifiedBy>SyDePa</cp:lastModifiedBy>
  <cp:revision>2</cp:revision>
  <dcterms:created xsi:type="dcterms:W3CDTF">2022-01-07T19:39:00Z</dcterms:created>
  <dcterms:modified xsi:type="dcterms:W3CDTF">2022-01-07T19:39:00Z</dcterms:modified>
</cp:coreProperties>
</file>